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A4FB" w14:textId="39B3FD86" w:rsidR="00A35B20" w:rsidRPr="00AF75D9" w:rsidRDefault="00A35B20" w:rsidP="00AF75D9">
      <w:pPr>
        <w:pStyle w:val="NoSpacing"/>
        <w:jc w:val="center"/>
      </w:pPr>
      <w:r>
        <w:rPr>
          <w:noProof/>
        </w:rPr>
        <w:drawing>
          <wp:anchor distT="19050" distB="19050" distL="19050" distR="19050" simplePos="0" relativeHeight="251661312" behindDoc="0" locked="0" layoutInCell="1" hidden="0" allowOverlap="1" wp14:anchorId="3CC1538D" wp14:editId="0E8E5F7D">
            <wp:simplePos x="0" y="0"/>
            <wp:positionH relativeFrom="margin">
              <wp:align>right</wp:align>
            </wp:positionH>
            <wp:positionV relativeFrom="paragraph">
              <wp:posOffset>747395</wp:posOffset>
            </wp:positionV>
            <wp:extent cx="1704975" cy="1857375"/>
            <wp:effectExtent l="0" t="0" r="0" b="0"/>
            <wp:wrapSquare wrapText="left" distT="19050" distB="19050" distL="19050" distR="1905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referRelativeResize="0"/>
                  </pic:nvPicPr>
                  <pic:blipFill>
                    <a:blip r:embed="rId6"/>
                    <a:srcRect/>
                    <a:stretch>
                      <a:fillRect/>
                    </a:stretch>
                  </pic:blipFill>
                  <pic:spPr>
                    <a:xfrm>
                      <a:off x="0" y="0"/>
                      <a:ext cx="1704975" cy="1857375"/>
                    </a:xfrm>
                    <a:prstGeom prst="rect">
                      <a:avLst/>
                    </a:prstGeom>
                    <a:ln/>
                  </pic:spPr>
                </pic:pic>
              </a:graphicData>
            </a:graphic>
            <wp14:sizeRelH relativeFrom="margin">
              <wp14:pctWidth>0</wp14:pctWidth>
            </wp14:sizeRelH>
            <wp14:sizeRelV relativeFrom="margin">
              <wp14:pctHeight>0</wp14:pctHeight>
            </wp14:sizeRelV>
          </wp:anchor>
        </w:drawing>
      </w:r>
      <w:r w:rsidRPr="00425BB5">
        <w:rPr>
          <w:noProof/>
        </w:rPr>
        <mc:AlternateContent>
          <mc:Choice Requires="wps">
            <w:drawing>
              <wp:anchor distT="91440" distB="91440" distL="114300" distR="114300" simplePos="0" relativeHeight="251659264" behindDoc="0" locked="0" layoutInCell="1" allowOverlap="1" wp14:anchorId="0CDAF521" wp14:editId="1B5DEC3B">
                <wp:simplePos x="0" y="0"/>
                <wp:positionH relativeFrom="page">
                  <wp:posOffset>1270635</wp:posOffset>
                </wp:positionH>
                <wp:positionV relativeFrom="paragraph">
                  <wp:posOffset>858520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BE2C686" w14:textId="46E9435C" w:rsidR="00A35B20" w:rsidRDefault="00A35B20" w:rsidP="00A35B20">
                            <w:pPr>
                              <w:pStyle w:val="NoSpacing"/>
                            </w:pPr>
                            <w:r>
                              <w:t xml:space="preserve">“Working memory capacity is really the ability to hold and manipulate information while you're actively trying to block out distraction.”— </w:t>
                            </w:r>
                            <w:proofErr w:type="spellStart"/>
                            <w:r>
                              <w:t>Amishi</w:t>
                            </w:r>
                            <w:proofErr w:type="spellEnd"/>
                            <w:r>
                              <w:t xml:space="preserve"> Jha</w:t>
                            </w:r>
                          </w:p>
                          <w:p w14:paraId="6B6C089C" w14:textId="1A6362CD" w:rsidR="00425BB5" w:rsidRDefault="00425BB5" w:rsidP="00425BB5">
                            <w:pPr>
                              <w:pStyle w:val="NoSpacing"/>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0CDAF521" id="_x0000_t202" coordsize="21600,21600" o:spt="202" path="m,l,21600r21600,l21600,xe">
                <v:stroke joinstyle="miter"/>
                <v:path gradientshapeok="t" o:connecttype="rect"/>
              </v:shapetype>
              <v:shape id="Text Box 2" o:spid="_x0000_s1026" type="#_x0000_t202" style="position:absolute;left:0;text-align:left;margin-left:100.05pt;margin-top:67.6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" filled="f" stroked="f">
                <v:textbox style="mso-fit-shape-to-text:t">
                  <w:txbxContent>
                    <w:p w14:paraId="2BE2C686" w14:textId="46E9435C" w:rsidR="00A35B20" w:rsidRDefault="00A35B20" w:rsidP="00A35B20">
                      <w:pPr>
                        <w:pStyle w:val="NoSpacing"/>
                      </w:pPr>
                      <w:r>
                        <w:t xml:space="preserve">“Working memory capacity is really the ability to hold and manipulate information while you're actively trying to block out distraction.”— </w:t>
                      </w:r>
                      <w:proofErr w:type="spellStart"/>
                      <w:r>
                        <w:t>Amishi</w:t>
                      </w:r>
                      <w:proofErr w:type="spellEnd"/>
                      <w:r>
                        <w:t xml:space="preserve"> Jha</w:t>
                      </w:r>
                    </w:p>
                    <w:p w14:paraId="6B6C089C" w14:textId="1A6362CD" w:rsidR="00425BB5" w:rsidRDefault="00425BB5" w:rsidP="00425BB5">
                      <w:pPr>
                        <w:pStyle w:val="NoSpacing"/>
                      </w:pPr>
                    </w:p>
                  </w:txbxContent>
                </v:textbox>
                <w10:wrap type="topAndBottom" anchorx="page"/>
              </v:shape>
            </w:pict>
          </mc:Fallback>
        </mc:AlternateContent>
      </w:r>
      <w:r>
        <w:t xml:space="preserve">Kryptonite – something that can seriously weaken or harm a particular person or thing. Right now, as human beings, we are in high-kryptonite conditions. What can we do about it? Well, this is the question neuroscientist </w:t>
      </w:r>
      <w:proofErr w:type="spellStart"/>
      <w:r>
        <w:t>Amishi</w:t>
      </w:r>
      <w:proofErr w:type="spellEnd"/>
      <w:r>
        <w:t xml:space="preserve"> Jha has been studying in the lab for many years with military and EMS personnel. and her group has found a powerful tool: </w:t>
      </w:r>
      <w:r>
        <w:rPr>
          <w:b/>
        </w:rPr>
        <w:t xml:space="preserve">Practice mindfulness. </w:t>
      </w:r>
    </w:p>
    <w:p w14:paraId="1DBC5A9A" w14:textId="2FB8116E" w:rsidR="00A35B20" w:rsidRDefault="00A35B20" w:rsidP="00A35B20">
      <w:pPr>
        <w:pStyle w:val="NoSpacing"/>
      </w:pPr>
      <w:r>
        <w:rPr>
          <w:b/>
          <w:bCs/>
        </w:rPr>
        <w:t>V</w:t>
      </w:r>
      <w:r w:rsidRPr="00A35B20">
        <w:rPr>
          <w:b/>
          <w:bCs/>
        </w:rPr>
        <w:t>olatility. Uncertainty. Complexity.  Ambiguity (VUCA</w:t>
      </w:r>
      <w:r>
        <w:t>) People who regularly experience VUCA conditions as part of their jobs— soldiers, firefighters, organizational leaders, and more. Our attention system is complex and multifaceted, however the more we know about how it works, the more able we will be to navigate VUCA events. So here are 10 things we need to know about our attention.</w:t>
      </w:r>
    </w:p>
    <w:p w14:paraId="00754723" w14:textId="0F83932E" w:rsidR="00A35B20" w:rsidRPr="00A35B20" w:rsidRDefault="00A35B20" w:rsidP="00973DB6">
      <w:pPr>
        <w:pStyle w:val="NoSpacing"/>
        <w:ind w:left="2880" w:firstLine="720"/>
        <w:rPr>
          <w:rFonts w:ascii="Calibri" w:eastAsia="Calibri" w:hAnsi="Calibri" w:cs="Calibri"/>
          <w:color w:val="000000"/>
        </w:rPr>
      </w:pPr>
      <w:r w:rsidRPr="00A35B20">
        <w:rPr>
          <w:rFonts w:ascii="Calibri" w:eastAsia="Calibri" w:hAnsi="Calibri" w:cs="Calibri"/>
          <w:color w:val="000000"/>
        </w:rPr>
        <w:t>1. Our Attention Creates our Reality</w:t>
      </w:r>
    </w:p>
    <w:p w14:paraId="2E36BF71" w14:textId="45B21777" w:rsidR="00A35B20" w:rsidRPr="00A35B20" w:rsidRDefault="00A35B20" w:rsidP="00A35B20">
      <w:pPr>
        <w:pStyle w:val="NoSpacing"/>
        <w:jc w:val="center"/>
        <w:rPr>
          <w:rFonts w:ascii="Calibri" w:eastAsia="Calibri" w:hAnsi="Calibri" w:cs="Calibri"/>
          <w:color w:val="000000"/>
        </w:rPr>
      </w:pPr>
      <w:r w:rsidRPr="00A35B20">
        <w:rPr>
          <w:rFonts w:ascii="Calibri" w:eastAsia="Calibri" w:hAnsi="Calibri" w:cs="Calibri"/>
          <w:color w:val="000000"/>
        </w:rPr>
        <w:t>2. Our Attention is Vulnerable to Stress, Threat, and Poor Mood</w:t>
      </w:r>
    </w:p>
    <w:p w14:paraId="055B0E99" w14:textId="5C3AFC35" w:rsidR="00A35B20" w:rsidRPr="00A35B20" w:rsidRDefault="00A35B20" w:rsidP="00A35B20">
      <w:pPr>
        <w:pStyle w:val="NoSpacing"/>
        <w:jc w:val="center"/>
        <w:rPr>
          <w:rFonts w:ascii="Calibri" w:eastAsia="Calibri" w:hAnsi="Calibri" w:cs="Calibri"/>
          <w:color w:val="000000"/>
        </w:rPr>
      </w:pPr>
      <w:r w:rsidRPr="00A35B20">
        <w:rPr>
          <w:rFonts w:ascii="Calibri" w:eastAsia="Calibri" w:hAnsi="Calibri" w:cs="Calibri"/>
          <w:color w:val="000000"/>
        </w:rPr>
        <w:t>3. Our Attention is Limited—And So Is our Working Memory 4. Our Attention Wanders Often</w:t>
      </w:r>
    </w:p>
    <w:p w14:paraId="114BB992" w14:textId="50A1B07E" w:rsidR="00A35B20" w:rsidRPr="00A35B20" w:rsidRDefault="00A35B20" w:rsidP="00A35B20">
      <w:pPr>
        <w:pStyle w:val="NoSpacing"/>
        <w:jc w:val="center"/>
        <w:rPr>
          <w:rFonts w:ascii="Calibri" w:eastAsia="Calibri" w:hAnsi="Calibri" w:cs="Calibri"/>
          <w:color w:val="000000"/>
        </w:rPr>
      </w:pPr>
      <w:r w:rsidRPr="00A35B20">
        <w:rPr>
          <w:rFonts w:ascii="Calibri" w:eastAsia="Calibri" w:hAnsi="Calibri" w:cs="Calibri"/>
          <w:color w:val="000000"/>
        </w:rPr>
        <w:t>5. Our Attention is Linked to Your Emotions</w:t>
      </w:r>
    </w:p>
    <w:p w14:paraId="211AD7CA" w14:textId="032A393D" w:rsidR="00A35B20" w:rsidRPr="00A35B20" w:rsidRDefault="00A35B20" w:rsidP="00A35B20">
      <w:pPr>
        <w:pStyle w:val="NoSpacing"/>
        <w:jc w:val="center"/>
        <w:rPr>
          <w:rFonts w:ascii="Calibri" w:eastAsia="Calibri" w:hAnsi="Calibri" w:cs="Calibri"/>
          <w:color w:val="000000"/>
        </w:rPr>
      </w:pPr>
      <w:r w:rsidRPr="00A35B20">
        <w:rPr>
          <w:rFonts w:ascii="Calibri" w:eastAsia="Calibri" w:hAnsi="Calibri" w:cs="Calibri"/>
          <w:color w:val="000000"/>
        </w:rPr>
        <w:t>6. Our Attention is Essential for Connection</w:t>
      </w:r>
    </w:p>
    <w:p w14:paraId="1DD535FE" w14:textId="05E28872" w:rsidR="00A35B20" w:rsidRPr="00A35B20" w:rsidRDefault="00A35B20" w:rsidP="00A35B20">
      <w:pPr>
        <w:pStyle w:val="NoSpacing"/>
        <w:jc w:val="center"/>
        <w:rPr>
          <w:rFonts w:ascii="Calibri" w:eastAsia="Calibri" w:hAnsi="Calibri" w:cs="Calibri"/>
          <w:color w:val="000000"/>
        </w:rPr>
      </w:pPr>
      <w:r w:rsidRPr="00A35B20">
        <w:rPr>
          <w:rFonts w:ascii="Calibri" w:eastAsia="Calibri" w:hAnsi="Calibri" w:cs="Calibri"/>
          <w:color w:val="000000"/>
        </w:rPr>
        <w:t>7. Our Attention Can Time-Travel</w:t>
      </w:r>
    </w:p>
    <w:p w14:paraId="178505B0" w14:textId="5E992221" w:rsidR="00A35B20" w:rsidRPr="00A35B20" w:rsidRDefault="00A35B20" w:rsidP="00A35B20">
      <w:pPr>
        <w:pStyle w:val="NoSpacing"/>
        <w:jc w:val="center"/>
        <w:rPr>
          <w:rFonts w:ascii="Calibri" w:eastAsia="Calibri" w:hAnsi="Calibri" w:cs="Calibri"/>
          <w:color w:val="000000"/>
        </w:rPr>
      </w:pPr>
      <w:r w:rsidRPr="00A35B20">
        <w:rPr>
          <w:rFonts w:ascii="Calibri" w:eastAsia="Calibri" w:hAnsi="Calibri" w:cs="Calibri"/>
          <w:color w:val="000000"/>
        </w:rPr>
        <w:t>8. Our Attention is Easily Fooled</w:t>
      </w:r>
    </w:p>
    <w:p w14:paraId="6537F9CE" w14:textId="33BF3CF9" w:rsidR="00A35B20" w:rsidRPr="00A35B20" w:rsidRDefault="00A35B20" w:rsidP="00A35B20">
      <w:pPr>
        <w:pStyle w:val="NoSpacing"/>
        <w:jc w:val="center"/>
        <w:rPr>
          <w:rFonts w:ascii="Calibri" w:eastAsia="Calibri" w:hAnsi="Calibri" w:cs="Calibri"/>
          <w:color w:val="000000"/>
        </w:rPr>
      </w:pPr>
      <w:r w:rsidRPr="00A35B20">
        <w:rPr>
          <w:rFonts w:ascii="Calibri" w:eastAsia="Calibri" w:hAnsi="Calibri" w:cs="Calibri"/>
          <w:color w:val="000000"/>
        </w:rPr>
        <w:t>9. Our Attention Can Be a Bad Boss</w:t>
      </w:r>
    </w:p>
    <w:p w14:paraId="2AFB2989" w14:textId="0036B35C" w:rsidR="00A35B20" w:rsidRPr="00A35B20" w:rsidRDefault="00A35B20" w:rsidP="00A35B20">
      <w:pPr>
        <w:pStyle w:val="NoSpacing"/>
        <w:jc w:val="center"/>
        <w:rPr>
          <w:rFonts w:ascii="Calibri" w:eastAsia="Calibri" w:hAnsi="Calibri" w:cs="Calibri"/>
          <w:color w:val="000000"/>
        </w:rPr>
      </w:pPr>
      <w:r w:rsidRPr="00A35B20">
        <w:rPr>
          <w:rFonts w:ascii="Calibri" w:eastAsia="Calibri" w:hAnsi="Calibri" w:cs="Calibri"/>
          <w:color w:val="000000"/>
        </w:rPr>
        <w:t>10.Our Attention is Trainable</w:t>
      </w:r>
    </w:p>
    <w:p w14:paraId="35147483" w14:textId="26890987" w:rsidR="00A35B20" w:rsidRPr="00A35B20" w:rsidRDefault="00973DB6" w:rsidP="00A35B20">
      <w:pPr>
        <w:pStyle w:val="NoSpacing"/>
        <w:rPr>
          <w:rFonts w:ascii="Calibri" w:eastAsia="Calibri" w:hAnsi="Calibri" w:cs="Calibri"/>
          <w:color w:val="000000"/>
        </w:rPr>
        <w:sectPr w:rsidR="00A35B20" w:rsidRPr="00A35B20" w:rsidSect="00973DB6">
          <w:headerReference w:type="default" r:id="rId7"/>
          <w:pgSz w:w="12240" w:h="15840"/>
          <w:pgMar w:top="720" w:right="720" w:bottom="720" w:left="720" w:header="0" w:footer="720" w:gutter="0"/>
          <w:pgNumType w:start="1"/>
          <w:cols w:space="720"/>
          <w:docGrid w:linePitch="299"/>
        </w:sectPr>
      </w:pPr>
      <w:r>
        <w:rPr>
          <w:rFonts w:ascii="Calibri" w:eastAsia="Calibri" w:hAnsi="Calibri" w:cs="Calibri"/>
          <w:noProof/>
          <w:color w:val="000000"/>
          <w:sz w:val="28"/>
          <w:szCs w:val="28"/>
        </w:rPr>
        <w:drawing>
          <wp:anchor distT="0" distB="0" distL="114300" distR="114300" simplePos="0" relativeHeight="251666432" behindDoc="0" locked="0" layoutInCell="1" allowOverlap="1" wp14:anchorId="0D78BE91" wp14:editId="36D8A021">
            <wp:simplePos x="0" y="0"/>
            <wp:positionH relativeFrom="margin">
              <wp:posOffset>5692140</wp:posOffset>
            </wp:positionH>
            <wp:positionV relativeFrom="margin">
              <wp:posOffset>5429250</wp:posOffset>
            </wp:positionV>
            <wp:extent cx="1021080" cy="1051560"/>
            <wp:effectExtent l="0" t="0" r="7620" b="0"/>
            <wp:wrapSquare wrapText="bothSides"/>
            <wp:docPr id="7" name="Picture 7" descr="QR C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QR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51560"/>
                    </a:xfrm>
                    <a:prstGeom prst="rect">
                      <a:avLst/>
                    </a:prstGeom>
                    <a:noFill/>
                  </pic:spPr>
                </pic:pic>
              </a:graphicData>
            </a:graphic>
            <wp14:sizeRelH relativeFrom="margin">
              <wp14:pctWidth>0</wp14:pctWidth>
            </wp14:sizeRelH>
            <wp14:sizeRelV relativeFrom="margin">
              <wp14:pctHeight>0</wp14:pctHeight>
            </wp14:sizeRelV>
          </wp:anchor>
        </w:drawing>
      </w:r>
      <w:r w:rsidR="00A35B20">
        <w:rPr>
          <w:rFonts w:ascii="Calibri" w:eastAsia="Calibri" w:hAnsi="Calibri" w:cs="Calibri"/>
          <w:b/>
          <w:color w:val="000000"/>
          <w:sz w:val="31"/>
          <w:szCs w:val="31"/>
        </w:rPr>
        <w:t xml:space="preserve">Mindfulness Meditation </w:t>
      </w:r>
      <w:r w:rsidR="00A35B20">
        <w:rPr>
          <w:rFonts w:ascii="Calibri" w:eastAsia="Calibri" w:hAnsi="Calibri" w:cs="Calibri"/>
          <w:color w:val="000000"/>
        </w:rPr>
        <w:t>practiced regularly, protects attention under VUCA conditions. Because mindfulness practice is about keeping our attention in the present moment without judgment, elaboration, or reactivity, it becomes a kind of “mental armor” against some of the most damaging habits of mind: mind wandering, rumination, and catastrophizing, which significantly rachet up under VUCA conditions.</w:t>
      </w:r>
    </w:p>
    <w:p w14:paraId="1F6A6CE2" w14:textId="6D4CEDB1" w:rsidR="00AF75D9" w:rsidRDefault="00AF75D9" w:rsidP="00973DB6">
      <w:pPr>
        <w:widowControl w:val="0"/>
        <w:pBdr>
          <w:top w:val="nil"/>
          <w:left w:val="nil"/>
          <w:bottom w:val="nil"/>
          <w:right w:val="nil"/>
          <w:between w:val="nil"/>
        </w:pBdr>
        <w:spacing w:line="264" w:lineRule="auto"/>
        <w:ind w:left="720" w:right="851" w:firstLine="720"/>
        <w:rPr>
          <w:rFonts w:ascii="Calibri" w:eastAsia="Calibri" w:hAnsi="Calibri" w:cs="Calibri"/>
          <w:b/>
          <w:bCs/>
          <w:color w:val="000000"/>
          <w:sz w:val="28"/>
          <w:szCs w:val="28"/>
        </w:rPr>
      </w:pPr>
      <w:r w:rsidRPr="00425BB5">
        <w:rPr>
          <w:rFonts w:ascii="Calibri" w:eastAsia="Calibri" w:hAnsi="Calibri" w:cs="Calibri"/>
          <w:noProof/>
          <w:color w:val="000000"/>
          <w:sz w:val="28"/>
          <w:szCs w:val="28"/>
        </w:rPr>
        <mc:AlternateContent>
          <mc:Choice Requires="wps">
            <w:drawing>
              <wp:anchor distT="91440" distB="91440" distL="114300" distR="114300" simplePos="0" relativeHeight="251665408" behindDoc="1" locked="0" layoutInCell="1" allowOverlap="1" wp14:anchorId="6D17CD5F" wp14:editId="2A34A8C3">
                <wp:simplePos x="0" y="0"/>
                <wp:positionH relativeFrom="margin">
                  <wp:posOffset>762000</wp:posOffset>
                </wp:positionH>
                <wp:positionV relativeFrom="paragraph">
                  <wp:posOffset>8255</wp:posOffset>
                </wp:positionV>
                <wp:extent cx="3694176" cy="12618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176" cy="1261872"/>
                        </a:xfrm>
                        <a:prstGeom prst="rect">
                          <a:avLst/>
                        </a:prstGeom>
                        <a:noFill/>
                        <a:ln w="9525">
                          <a:noFill/>
                          <a:miter lim="800000"/>
                          <a:headEnd/>
                          <a:tailEnd/>
                        </a:ln>
                      </wps:spPr>
                      <wps:txbx>
                        <w:txbxContent>
                          <w:p w14:paraId="14E602A3" w14:textId="46D343BA" w:rsidR="00425BB5" w:rsidRPr="00973DB6" w:rsidRDefault="00425BB5" w:rsidP="00425BB5">
                            <w:pPr>
                              <w:pStyle w:val="NoSpacing"/>
                              <w:jc w:val="center"/>
                              <w:rPr>
                                <w:b/>
                                <w:sz w:val="40"/>
                                <w:szCs w:val="40"/>
                              </w:rPr>
                            </w:pPr>
                            <w:bookmarkStart w:id="0" w:name="_Hlk97278738"/>
                            <w:r w:rsidRPr="00973DB6">
                              <w:rPr>
                                <w:b/>
                                <w:sz w:val="40"/>
                                <w:szCs w:val="40"/>
                              </w:rPr>
                              <w:t>Want to give it a shot?</w:t>
                            </w:r>
                          </w:p>
                          <w:p w14:paraId="317B1E35" w14:textId="77777777" w:rsidR="00425BB5" w:rsidRDefault="00425BB5" w:rsidP="00425BB5">
                            <w:pPr>
                              <w:pStyle w:val="NoSpacing"/>
                              <w:jc w:val="center"/>
                              <w:rPr>
                                <w:b/>
                              </w:rPr>
                            </w:pPr>
                          </w:p>
                          <w:bookmarkEnd w:id="0"/>
                          <w:p w14:paraId="275D4898" w14:textId="66FBB54D" w:rsidR="00A35B20" w:rsidRDefault="00A35B20" w:rsidP="00A35B20">
                            <w:pPr>
                              <w:pStyle w:val="NoSpacing"/>
                              <w:jc w:val="center"/>
                            </w:pPr>
                            <w:r>
                              <w:rPr>
                                <w:b/>
                              </w:rPr>
                              <w:t xml:space="preserve">11 Minute </w:t>
                            </w:r>
                            <w:r>
                              <w:t>– guided break</w:t>
                            </w:r>
                          </w:p>
                          <w:p w14:paraId="6D2C521C" w14:textId="61674255" w:rsidR="00A35B20" w:rsidRDefault="00A35B20" w:rsidP="00A35B20">
                            <w:pPr>
                              <w:pStyle w:val="NoSpacing"/>
                              <w:jc w:val="center"/>
                            </w:pPr>
                            <w:r>
                              <w:t>(Training our Brain Mindfulness of Breathing)</w:t>
                            </w:r>
                          </w:p>
                          <w:p w14:paraId="1B2B4B7D" w14:textId="51689E47" w:rsidR="00A35B20" w:rsidRDefault="00A35B20" w:rsidP="00A35B20">
                            <w:pPr>
                              <w:pStyle w:val="NoSpacing"/>
                              <w:jc w:val="center"/>
                            </w:pPr>
                            <w:r>
                              <w:rPr>
                                <w:b/>
                              </w:rPr>
                              <w:t xml:space="preserve">10 Minute </w:t>
                            </w:r>
                            <w:r>
                              <w:t>– guided break</w:t>
                            </w:r>
                          </w:p>
                          <w:p w14:paraId="46CE3B36" w14:textId="1689F247" w:rsidR="00425BB5" w:rsidRDefault="00A35B20" w:rsidP="00A35B20">
                            <w:pPr>
                              <w:pStyle w:val="NoSpacing"/>
                              <w:jc w:val="center"/>
                            </w:pPr>
                            <w:r>
                              <w:t>(Awareness of Breath)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7CD5F" id="_x0000_s1027" type="#_x0000_t202" style="position:absolute;left:0;text-align:left;margin-left:60pt;margin-top:.65pt;width:290.9pt;height:99.35pt;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" filled="f" stroked="f">
                <v:textbox>
                  <w:txbxContent>
                    <w:p w14:paraId="14E602A3" w14:textId="46D343BA" w:rsidR="00425BB5" w:rsidRPr="00973DB6" w:rsidRDefault="00425BB5" w:rsidP="00425BB5">
                      <w:pPr>
                        <w:pStyle w:val="NoSpacing"/>
                        <w:jc w:val="center"/>
                        <w:rPr>
                          <w:b/>
                          <w:sz w:val="40"/>
                          <w:szCs w:val="40"/>
                        </w:rPr>
                      </w:pPr>
                      <w:bookmarkStart w:id="1" w:name="_Hlk97278738"/>
                      <w:r w:rsidRPr="00973DB6">
                        <w:rPr>
                          <w:b/>
                          <w:sz w:val="40"/>
                          <w:szCs w:val="40"/>
                        </w:rPr>
                        <w:t>Want to give it a shot?</w:t>
                      </w:r>
                    </w:p>
                    <w:p w14:paraId="317B1E35" w14:textId="77777777" w:rsidR="00425BB5" w:rsidRDefault="00425BB5" w:rsidP="00425BB5">
                      <w:pPr>
                        <w:pStyle w:val="NoSpacing"/>
                        <w:jc w:val="center"/>
                        <w:rPr>
                          <w:b/>
                        </w:rPr>
                      </w:pPr>
                    </w:p>
                    <w:bookmarkEnd w:id="1"/>
                    <w:p w14:paraId="275D4898" w14:textId="66FBB54D" w:rsidR="00A35B20" w:rsidRDefault="00A35B20" w:rsidP="00A35B20">
                      <w:pPr>
                        <w:pStyle w:val="NoSpacing"/>
                        <w:jc w:val="center"/>
                      </w:pPr>
                      <w:r>
                        <w:rPr>
                          <w:b/>
                        </w:rPr>
                        <w:t xml:space="preserve">11 Minute </w:t>
                      </w:r>
                      <w:r>
                        <w:t>– guided break</w:t>
                      </w:r>
                    </w:p>
                    <w:p w14:paraId="6D2C521C" w14:textId="61674255" w:rsidR="00A35B20" w:rsidRDefault="00A35B20" w:rsidP="00A35B20">
                      <w:pPr>
                        <w:pStyle w:val="NoSpacing"/>
                        <w:jc w:val="center"/>
                      </w:pPr>
                      <w:r>
                        <w:t>(Training our Brain Mindfulness of Breathing)</w:t>
                      </w:r>
                    </w:p>
                    <w:p w14:paraId="1B2B4B7D" w14:textId="51689E47" w:rsidR="00A35B20" w:rsidRDefault="00A35B20" w:rsidP="00A35B20">
                      <w:pPr>
                        <w:pStyle w:val="NoSpacing"/>
                        <w:jc w:val="center"/>
                      </w:pPr>
                      <w:r>
                        <w:rPr>
                          <w:b/>
                        </w:rPr>
                        <w:t xml:space="preserve">10 Minute </w:t>
                      </w:r>
                      <w:r>
                        <w:t>– guided break</w:t>
                      </w:r>
                    </w:p>
                    <w:p w14:paraId="46CE3B36" w14:textId="1689F247" w:rsidR="00425BB5" w:rsidRDefault="00A35B20" w:rsidP="00A35B20">
                      <w:pPr>
                        <w:pStyle w:val="NoSpacing"/>
                        <w:jc w:val="center"/>
                      </w:pPr>
                      <w:r>
                        <w:t>(Awareness of Breath)</w:t>
                      </w:r>
                    </w:p>
                  </w:txbxContent>
                </v:textbox>
                <w10:wrap anchorx="margin"/>
              </v:shape>
            </w:pict>
          </mc:Fallback>
        </mc:AlternateContent>
      </w:r>
      <w:r w:rsidR="00973DB6">
        <w:rPr>
          <w:rFonts w:ascii="Calibri" w:eastAsia="Calibri" w:hAnsi="Calibri" w:cs="Calibri"/>
          <w:b/>
          <w:bCs/>
          <w:color w:val="000000"/>
          <w:sz w:val="28"/>
          <w:szCs w:val="28"/>
        </w:rPr>
        <w:t xml:space="preserve">    </w:t>
      </w:r>
    </w:p>
    <w:p w14:paraId="38E38A24" w14:textId="77777777" w:rsidR="00AF75D9" w:rsidRDefault="00AF75D9" w:rsidP="00973DB6">
      <w:pPr>
        <w:widowControl w:val="0"/>
        <w:pBdr>
          <w:top w:val="nil"/>
          <w:left w:val="nil"/>
          <w:bottom w:val="nil"/>
          <w:right w:val="nil"/>
          <w:between w:val="nil"/>
        </w:pBdr>
        <w:spacing w:line="264" w:lineRule="auto"/>
        <w:ind w:left="720" w:right="851" w:firstLine="720"/>
        <w:rPr>
          <w:rFonts w:ascii="Calibri" w:eastAsia="Calibri" w:hAnsi="Calibri" w:cs="Calibri"/>
          <w:b/>
          <w:bCs/>
          <w:color w:val="000000"/>
          <w:sz w:val="28"/>
          <w:szCs w:val="28"/>
        </w:rPr>
      </w:pPr>
    </w:p>
    <w:p w14:paraId="40DC0815" w14:textId="7D04D928" w:rsidR="00AF75D9" w:rsidRDefault="00AF75D9" w:rsidP="00973DB6">
      <w:pPr>
        <w:widowControl w:val="0"/>
        <w:pBdr>
          <w:top w:val="nil"/>
          <w:left w:val="nil"/>
          <w:bottom w:val="nil"/>
          <w:right w:val="nil"/>
          <w:between w:val="nil"/>
        </w:pBdr>
        <w:spacing w:line="264" w:lineRule="auto"/>
        <w:ind w:left="720" w:right="851" w:firstLine="720"/>
        <w:rPr>
          <w:rFonts w:ascii="Calibri" w:eastAsia="Calibri" w:hAnsi="Calibri" w:cs="Calibri"/>
          <w:b/>
          <w:bCs/>
          <w:color w:val="000000"/>
          <w:sz w:val="28"/>
          <w:szCs w:val="28"/>
        </w:rPr>
      </w:pPr>
    </w:p>
    <w:p w14:paraId="251F8787" w14:textId="723F37A3" w:rsidR="00AF75D9" w:rsidRDefault="00AF75D9" w:rsidP="00973DB6">
      <w:pPr>
        <w:widowControl w:val="0"/>
        <w:pBdr>
          <w:top w:val="nil"/>
          <w:left w:val="nil"/>
          <w:bottom w:val="nil"/>
          <w:right w:val="nil"/>
          <w:between w:val="nil"/>
        </w:pBdr>
        <w:spacing w:line="264" w:lineRule="auto"/>
        <w:ind w:left="720" w:right="851" w:firstLine="720"/>
        <w:rPr>
          <w:rFonts w:ascii="Calibri" w:eastAsia="Calibri" w:hAnsi="Calibri" w:cs="Calibri"/>
          <w:b/>
          <w:bCs/>
          <w:color w:val="000000"/>
          <w:sz w:val="28"/>
          <w:szCs w:val="28"/>
        </w:rPr>
      </w:pPr>
      <w:r>
        <w:rPr>
          <w:rFonts w:ascii="Calibri" w:eastAsia="Calibri" w:hAnsi="Calibri" w:cs="Calibri"/>
          <w:noProof/>
          <w:color w:val="000000"/>
          <w:sz w:val="28"/>
          <w:szCs w:val="28"/>
        </w:rPr>
        <mc:AlternateContent>
          <mc:Choice Requires="wps">
            <w:drawing>
              <wp:anchor distT="0" distB="0" distL="114300" distR="114300" simplePos="0" relativeHeight="251667456" behindDoc="0" locked="0" layoutInCell="1" allowOverlap="1" wp14:anchorId="355DB16D" wp14:editId="2BBB7A03">
                <wp:simplePos x="0" y="0"/>
                <wp:positionH relativeFrom="column">
                  <wp:posOffset>4427220</wp:posOffset>
                </wp:positionH>
                <wp:positionV relativeFrom="paragraph">
                  <wp:posOffset>205740</wp:posOffset>
                </wp:positionV>
                <wp:extent cx="1095375" cy="142875"/>
                <wp:effectExtent l="0" t="19050" r="47625" b="47625"/>
                <wp:wrapNone/>
                <wp:docPr id="9" name="Arrow: Righ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5375" cy="1428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771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alt="&quot;&quot;" style="position:absolute;margin-left:348.6pt;margin-top:16.2pt;width:86.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" adj="20191" fillcolor="black [3200]" strokecolor="black [1600]" strokeweight="1pt"/>
            </w:pict>
          </mc:Fallback>
        </mc:AlternateContent>
      </w:r>
    </w:p>
    <w:p w14:paraId="02A88906" w14:textId="77777777" w:rsidR="00AF75D9" w:rsidRDefault="00AF75D9" w:rsidP="00973DB6">
      <w:pPr>
        <w:widowControl w:val="0"/>
        <w:pBdr>
          <w:top w:val="nil"/>
          <w:left w:val="nil"/>
          <w:bottom w:val="nil"/>
          <w:right w:val="nil"/>
          <w:between w:val="nil"/>
        </w:pBdr>
        <w:spacing w:line="264" w:lineRule="auto"/>
        <w:ind w:left="720" w:right="851" w:firstLine="720"/>
        <w:rPr>
          <w:rFonts w:ascii="Calibri" w:eastAsia="Calibri" w:hAnsi="Calibri" w:cs="Calibri"/>
          <w:b/>
          <w:bCs/>
          <w:color w:val="000000"/>
          <w:sz w:val="28"/>
          <w:szCs w:val="28"/>
        </w:rPr>
      </w:pPr>
    </w:p>
    <w:p w14:paraId="425510ED" w14:textId="77777777" w:rsidR="00AF75D9" w:rsidRDefault="00AF75D9" w:rsidP="00AF75D9">
      <w:pPr>
        <w:widowControl w:val="0"/>
        <w:pBdr>
          <w:top w:val="nil"/>
          <w:left w:val="nil"/>
          <w:bottom w:val="nil"/>
          <w:right w:val="nil"/>
          <w:between w:val="nil"/>
        </w:pBdr>
        <w:spacing w:line="264" w:lineRule="auto"/>
        <w:ind w:right="851"/>
        <w:jc w:val="center"/>
        <w:rPr>
          <w:rFonts w:ascii="Calibri" w:eastAsia="Calibri" w:hAnsi="Calibri" w:cs="Calibri"/>
          <w:b/>
          <w:bCs/>
          <w:color w:val="000000"/>
          <w:sz w:val="28"/>
          <w:szCs w:val="28"/>
        </w:rPr>
      </w:pPr>
    </w:p>
    <w:p w14:paraId="1364D7C1" w14:textId="3B4788BA" w:rsidR="00AF75D9" w:rsidRPr="00AF75D9" w:rsidRDefault="00973DB6" w:rsidP="00AF75D9">
      <w:pPr>
        <w:widowControl w:val="0"/>
        <w:pBdr>
          <w:top w:val="nil"/>
          <w:left w:val="nil"/>
          <w:bottom w:val="nil"/>
          <w:right w:val="nil"/>
          <w:between w:val="nil"/>
        </w:pBdr>
        <w:spacing w:line="264" w:lineRule="auto"/>
        <w:ind w:right="851"/>
        <w:jc w:val="center"/>
        <w:rPr>
          <w:rFonts w:ascii="Calibri" w:eastAsia="Calibri" w:hAnsi="Calibri" w:cs="Calibri"/>
          <w:b/>
          <w:bCs/>
          <w:color w:val="000000"/>
          <w:sz w:val="28"/>
          <w:szCs w:val="28"/>
        </w:rPr>
      </w:pPr>
      <w:r w:rsidRPr="00973DB6">
        <w:rPr>
          <w:rFonts w:ascii="Calibri" w:eastAsia="Calibri" w:hAnsi="Calibri" w:cs="Calibri"/>
          <w:b/>
          <w:bCs/>
          <w:color w:val="000000"/>
          <w:sz w:val="28"/>
          <w:szCs w:val="28"/>
        </w:rPr>
        <w:t>Want more resources?</w:t>
      </w:r>
    </w:p>
    <w:p w14:paraId="2B4B2F4C" w14:textId="33ABA805" w:rsidR="00973DB6" w:rsidRPr="00AF75D9" w:rsidRDefault="00AF75D9" w:rsidP="00AF75D9">
      <w:pPr>
        <w:spacing w:before="104" w:line="271" w:lineRule="auto"/>
        <w:ind w:right="537"/>
        <w:jc w:val="center"/>
        <w:rPr>
          <w:sz w:val="20"/>
          <w:szCs w:val="24"/>
        </w:rPr>
      </w:pPr>
      <w:r>
        <w:rPr>
          <w:noProof/>
          <w:sz w:val="20"/>
          <w:szCs w:val="24"/>
        </w:rPr>
        <w:drawing>
          <wp:anchor distT="0" distB="0" distL="114300" distR="114300" simplePos="0" relativeHeight="251668480" behindDoc="0" locked="0" layoutInCell="1" allowOverlap="0" wp14:anchorId="0C869240" wp14:editId="72253242">
            <wp:simplePos x="0" y="0"/>
            <wp:positionH relativeFrom="margin">
              <wp:posOffset>2339340</wp:posOffset>
            </wp:positionH>
            <wp:positionV relativeFrom="paragraph">
              <wp:posOffset>551815</wp:posOffset>
            </wp:positionV>
            <wp:extent cx="960120" cy="96012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margin">
              <wp14:pctWidth>0</wp14:pctWidth>
            </wp14:sizeRelH>
            <wp14:sizeRelV relativeFrom="margin">
              <wp14:pctHeight>0</wp14:pctHeight>
            </wp14:sizeRelV>
          </wp:anchor>
        </w:drawing>
      </w:r>
      <w:r w:rsidR="00973DB6">
        <w:rPr>
          <w:sz w:val="20"/>
          <w:szCs w:val="24"/>
        </w:rPr>
        <w:t xml:space="preserve">Visit Michelle </w:t>
      </w:r>
      <w:proofErr w:type="spellStart"/>
      <w:r w:rsidR="00973DB6">
        <w:rPr>
          <w:sz w:val="20"/>
          <w:szCs w:val="24"/>
        </w:rPr>
        <w:t>Reugebrink’s</w:t>
      </w:r>
      <w:proofErr w:type="spellEnd"/>
      <w:r w:rsidR="00973DB6">
        <w:rPr>
          <w:sz w:val="20"/>
          <w:szCs w:val="24"/>
        </w:rPr>
        <w:t xml:space="preserve"> YouTube for a wide variety of meditations, guided </w:t>
      </w:r>
      <w:r w:rsidR="00973DB6">
        <w:rPr>
          <w:sz w:val="20"/>
          <w:szCs w:val="24"/>
        </w:rPr>
        <w:t>breaks,</w:t>
      </w:r>
      <w:r w:rsidR="00973DB6">
        <w:rPr>
          <w:sz w:val="20"/>
          <w:szCs w:val="24"/>
        </w:rPr>
        <w:t xml:space="preserve"> and mindfulness resources. </w:t>
      </w:r>
      <w:hyperlink r:id="rId10" w:history="1">
        <w:r w:rsidR="00973DB6">
          <w:rPr>
            <w:rStyle w:val="Hyperlink"/>
          </w:rPr>
          <w:t>https://www.youtube.com/channel/UCuqTel4YB1qFCKYzSc-PWBQ</w:t>
        </w:r>
      </w:hyperlink>
    </w:p>
    <w:sectPr w:rsidR="00973DB6" w:rsidRPr="00AF75D9" w:rsidSect="008335E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6C39" w14:textId="77777777" w:rsidR="00A7579C" w:rsidRDefault="00A7579C" w:rsidP="00A35B20">
      <w:pPr>
        <w:spacing w:line="240" w:lineRule="auto"/>
      </w:pPr>
      <w:r>
        <w:separator/>
      </w:r>
    </w:p>
  </w:endnote>
  <w:endnote w:type="continuationSeparator" w:id="0">
    <w:p w14:paraId="5946E31B" w14:textId="77777777" w:rsidR="00A7579C" w:rsidRDefault="00A7579C" w:rsidP="00A35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0391" w14:textId="77777777" w:rsidR="00A7579C" w:rsidRDefault="00A7579C" w:rsidP="00A35B20">
      <w:pPr>
        <w:spacing w:line="240" w:lineRule="auto"/>
      </w:pPr>
      <w:r>
        <w:separator/>
      </w:r>
    </w:p>
  </w:footnote>
  <w:footnote w:type="continuationSeparator" w:id="0">
    <w:p w14:paraId="37CC12C0" w14:textId="77777777" w:rsidR="00A7579C" w:rsidRDefault="00A7579C" w:rsidP="00A35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4A4C" w14:textId="77777777" w:rsidR="00AF75D9" w:rsidRDefault="00973DB6" w:rsidP="00AF75D9">
    <w:pPr>
      <w:widowControl w:val="0"/>
      <w:pBdr>
        <w:top w:val="nil"/>
        <w:left w:val="nil"/>
        <w:bottom w:val="nil"/>
        <w:right w:val="nil"/>
        <w:between w:val="nil"/>
      </w:pBdr>
      <w:spacing w:line="240" w:lineRule="auto"/>
      <w:rPr>
        <w:rFonts w:ascii="Calibri" w:eastAsia="Calibri" w:hAnsi="Calibri" w:cs="Calibri"/>
        <w:b/>
        <w:color w:val="000000"/>
        <w:sz w:val="36"/>
        <w:szCs w:val="36"/>
      </w:rPr>
    </w:pPr>
    <w:r>
      <w:rPr>
        <w:noProof/>
      </w:rPr>
      <w:drawing>
        <wp:inline distT="0" distB="0" distL="0" distR="0" wp14:anchorId="0EB94827" wp14:editId="0A94116A">
          <wp:extent cx="1527048" cy="1197864"/>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7048" cy="1197864"/>
                  </a:xfrm>
                  <a:prstGeom prst="rect">
                    <a:avLst/>
                  </a:prstGeom>
                </pic:spPr>
              </pic:pic>
            </a:graphicData>
          </a:graphic>
        </wp:inline>
      </w:drawing>
    </w:r>
    <w:r w:rsidR="00AF75D9">
      <w:t xml:space="preserve">    </w:t>
    </w:r>
    <w:r w:rsidR="00AF75D9">
      <w:rPr>
        <w:rFonts w:ascii="Calibri" w:eastAsia="Calibri" w:hAnsi="Calibri" w:cs="Calibri"/>
        <w:b/>
        <w:color w:val="000000"/>
        <w:sz w:val="36"/>
        <w:szCs w:val="36"/>
      </w:rPr>
      <w:t>Your Attention is Trainable</w:t>
    </w:r>
  </w:p>
  <w:p w14:paraId="3C5766F5" w14:textId="1FDF37E1" w:rsidR="00973DB6" w:rsidRDefault="00973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B5"/>
    <w:rsid w:val="00425BB5"/>
    <w:rsid w:val="00503C9B"/>
    <w:rsid w:val="005F3B2B"/>
    <w:rsid w:val="008335E8"/>
    <w:rsid w:val="00973DB6"/>
    <w:rsid w:val="009D3C25"/>
    <w:rsid w:val="00A35B20"/>
    <w:rsid w:val="00A7579C"/>
    <w:rsid w:val="00A75890"/>
    <w:rsid w:val="00A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C46F"/>
  <w15:chartTrackingRefBased/>
  <w15:docId w15:val="{0A115932-1104-4A61-BCC0-AD06CD61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B5"/>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BB5"/>
    <w:pPr>
      <w:spacing w:after="0" w:line="240" w:lineRule="auto"/>
    </w:pPr>
    <w:rPr>
      <w:rFonts w:ascii="Arial" w:eastAsia="Arial" w:hAnsi="Arial" w:cs="Arial"/>
    </w:rPr>
  </w:style>
  <w:style w:type="character" w:styleId="Hyperlink">
    <w:name w:val="Hyperlink"/>
    <w:basedOn w:val="DefaultParagraphFont"/>
    <w:uiPriority w:val="99"/>
    <w:unhideWhenUsed/>
    <w:rsid w:val="008335E8"/>
    <w:rPr>
      <w:color w:val="0563C1" w:themeColor="hyperlink"/>
      <w:u w:val="single"/>
    </w:rPr>
  </w:style>
  <w:style w:type="character" w:styleId="UnresolvedMention">
    <w:name w:val="Unresolved Mention"/>
    <w:basedOn w:val="DefaultParagraphFont"/>
    <w:uiPriority w:val="99"/>
    <w:semiHidden/>
    <w:unhideWhenUsed/>
    <w:rsid w:val="008335E8"/>
    <w:rPr>
      <w:color w:val="605E5C"/>
      <w:shd w:val="clear" w:color="auto" w:fill="E1DFDD"/>
    </w:rPr>
  </w:style>
  <w:style w:type="paragraph" w:styleId="Header">
    <w:name w:val="header"/>
    <w:basedOn w:val="Normal"/>
    <w:link w:val="HeaderChar"/>
    <w:uiPriority w:val="99"/>
    <w:unhideWhenUsed/>
    <w:rsid w:val="00A35B20"/>
    <w:pPr>
      <w:tabs>
        <w:tab w:val="center" w:pos="4680"/>
        <w:tab w:val="right" w:pos="9360"/>
      </w:tabs>
      <w:spacing w:line="240" w:lineRule="auto"/>
    </w:pPr>
  </w:style>
  <w:style w:type="character" w:customStyle="1" w:styleId="HeaderChar">
    <w:name w:val="Header Char"/>
    <w:basedOn w:val="DefaultParagraphFont"/>
    <w:link w:val="Header"/>
    <w:uiPriority w:val="99"/>
    <w:rsid w:val="00A35B20"/>
    <w:rPr>
      <w:rFonts w:ascii="Arial" w:eastAsia="Arial" w:hAnsi="Arial" w:cs="Arial"/>
    </w:rPr>
  </w:style>
  <w:style w:type="paragraph" w:styleId="Footer">
    <w:name w:val="footer"/>
    <w:basedOn w:val="Normal"/>
    <w:link w:val="FooterChar"/>
    <w:uiPriority w:val="99"/>
    <w:unhideWhenUsed/>
    <w:rsid w:val="00A35B20"/>
    <w:pPr>
      <w:tabs>
        <w:tab w:val="center" w:pos="4680"/>
        <w:tab w:val="right" w:pos="9360"/>
      </w:tabs>
      <w:spacing w:line="240" w:lineRule="auto"/>
    </w:pPr>
  </w:style>
  <w:style w:type="character" w:customStyle="1" w:styleId="FooterChar">
    <w:name w:val="Footer Char"/>
    <w:basedOn w:val="DefaultParagraphFont"/>
    <w:link w:val="Footer"/>
    <w:uiPriority w:val="99"/>
    <w:rsid w:val="00A35B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channel/UCuqTel4YB1qFCKYzSc-PWBQ" TargetMode="Externa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Amber - FS</dc:creator>
  <cp:keywords/>
  <dc:description/>
  <cp:lastModifiedBy>Hammond, Amber - FS</cp:lastModifiedBy>
  <cp:revision>3</cp:revision>
  <dcterms:created xsi:type="dcterms:W3CDTF">2022-03-04T18:31:00Z</dcterms:created>
  <dcterms:modified xsi:type="dcterms:W3CDTF">2022-03-31T17:37:00Z</dcterms:modified>
</cp:coreProperties>
</file>